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1A80F" w14:textId="1F1FD55D" w:rsidR="00D4723F" w:rsidRPr="007A25B3" w:rsidRDefault="00834727" w:rsidP="00D4723F">
      <w:pPr>
        <w:ind w:left="-851"/>
        <w:jc w:val="both"/>
        <w:rPr>
          <w:rFonts w:ascii="Arial" w:hAnsi="Arial"/>
          <w:b/>
          <w:color w:val="1E6578"/>
          <w:sz w:val="46"/>
          <w:szCs w:val="46"/>
        </w:rPr>
      </w:pPr>
      <w:bookmarkStart w:id="0" w:name="_GoBack"/>
      <w:bookmarkEnd w:id="0"/>
      <w:r>
        <w:rPr>
          <w:rFonts w:ascii="Arial" w:hAnsi="Arial"/>
          <w:b/>
          <w:noProof/>
          <w:color w:val="1E6578"/>
          <w:sz w:val="46"/>
          <w:szCs w:val="46"/>
        </w:rPr>
        <w:drawing>
          <wp:anchor distT="0" distB="0" distL="114300" distR="114300" simplePos="0" relativeHeight="251661312" behindDoc="1" locked="0" layoutInCell="1" allowOverlap="1" wp14:anchorId="7D7353B8" wp14:editId="512F8521">
            <wp:simplePos x="0" y="0"/>
            <wp:positionH relativeFrom="column">
              <wp:posOffset>4597400</wp:posOffset>
            </wp:positionH>
            <wp:positionV relativeFrom="paragraph">
              <wp:posOffset>-108585</wp:posOffset>
            </wp:positionV>
            <wp:extent cx="1727200" cy="1346200"/>
            <wp:effectExtent l="0" t="0" r="0" b="0"/>
            <wp:wrapNone/>
            <wp:docPr id="4" name="Picture 4" descr="Macintosh HD:Users:chrisbezzano:Desktop:HI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hrisbezzano:Desktop:HI 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134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25B3">
        <w:rPr>
          <w:rFonts w:ascii="Arial" w:hAnsi="Arial"/>
          <w:b/>
          <w:noProof/>
          <w:color w:val="1E6578"/>
          <w:sz w:val="46"/>
          <w:szCs w:val="46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EC403C9" wp14:editId="39C5C732">
                <wp:simplePos x="0" y="0"/>
                <wp:positionH relativeFrom="column">
                  <wp:posOffset>-1193800</wp:posOffset>
                </wp:positionH>
                <wp:positionV relativeFrom="paragraph">
                  <wp:posOffset>-565785</wp:posOffset>
                </wp:positionV>
                <wp:extent cx="7810500" cy="1574800"/>
                <wp:effectExtent l="0" t="0" r="38100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10500" cy="15748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1">
                                <a:lumMod val="85000"/>
                              </a:schemeClr>
                            </a:gs>
                            <a:gs pos="100000">
                              <a:schemeClr val="bg1">
                                <a:lumMod val="65000"/>
                              </a:schemeClr>
                            </a:gs>
                          </a:gsLst>
                          <a:lin ang="16200000" scaled="0"/>
                          <a:tileRect/>
                        </a:gradFill>
                        <a:ln>
                          <a:solidFill>
                            <a:srgbClr val="004C63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3642E" id="Rectangle 5" o:spid="_x0000_s1026" style="position:absolute;margin-left:-94pt;margin-top:-44.55pt;width:615pt;height:12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" fillcolor="#d8d8d8 [2732]" strokecolor="#004c63">
                <v:fill color2="#a5a5a5 [2092]" rotate="t" angle="180" focus="100%" type="gradient">
                  <o:fill v:ext="view" type="gradientUnscaled"/>
                </v:fill>
              </v:rect>
            </w:pict>
          </mc:Fallback>
        </mc:AlternateContent>
      </w:r>
      <w:r w:rsidR="007A25B3" w:rsidRPr="007A25B3">
        <w:rPr>
          <w:rFonts w:ascii="Arial" w:hAnsi="Arial"/>
          <w:b/>
          <w:color w:val="1E6578"/>
          <w:sz w:val="46"/>
          <w:szCs w:val="46"/>
        </w:rPr>
        <w:t>The HI Management Standard</w:t>
      </w:r>
    </w:p>
    <w:p w14:paraId="14091C0C" w14:textId="02337A83" w:rsidR="00D4723F" w:rsidRPr="00AF2098" w:rsidRDefault="00D45843" w:rsidP="007A25B3">
      <w:pPr>
        <w:tabs>
          <w:tab w:val="right" w:pos="9115"/>
        </w:tabs>
        <w:ind w:left="-851"/>
        <w:jc w:val="both"/>
        <w:rPr>
          <w:rFonts w:ascii="Arial" w:hAnsi="Arial"/>
          <w:color w:val="1E6578"/>
          <w:sz w:val="46"/>
          <w:szCs w:val="46"/>
        </w:rPr>
      </w:pPr>
      <w:r>
        <w:rPr>
          <w:rFonts w:ascii="Arial" w:hAnsi="Arial"/>
          <w:color w:val="1E6578"/>
          <w:sz w:val="46"/>
          <w:szCs w:val="46"/>
        </w:rPr>
        <w:t>How to use the self-assessment tool</w:t>
      </w:r>
      <w:r w:rsidR="007A25B3">
        <w:rPr>
          <w:rFonts w:ascii="Arial" w:hAnsi="Arial"/>
          <w:color w:val="1E6578"/>
          <w:sz w:val="46"/>
          <w:szCs w:val="46"/>
        </w:rPr>
        <w:tab/>
      </w:r>
    </w:p>
    <w:p w14:paraId="5276B555" w14:textId="77777777" w:rsidR="00277EA8" w:rsidRDefault="00277EA8" w:rsidP="007A25B3">
      <w:pPr>
        <w:jc w:val="right"/>
        <w:rPr>
          <w:rFonts w:ascii="Arial" w:hAnsi="Arial"/>
          <w:color w:val="1E6578"/>
          <w:sz w:val="20"/>
          <w:szCs w:val="20"/>
        </w:rPr>
      </w:pPr>
    </w:p>
    <w:p w14:paraId="566A6692" w14:textId="77777777" w:rsidR="00277EA8" w:rsidRDefault="00277EA8" w:rsidP="00C71A6B">
      <w:pPr>
        <w:jc w:val="both"/>
        <w:rPr>
          <w:rFonts w:ascii="Arial" w:hAnsi="Arial"/>
          <w:color w:val="1E6578"/>
          <w:sz w:val="20"/>
          <w:szCs w:val="20"/>
        </w:rPr>
      </w:pPr>
    </w:p>
    <w:p w14:paraId="5200A027" w14:textId="77777777" w:rsidR="007A25B3" w:rsidRDefault="007A25B3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713A58E0" w14:textId="25884C9D" w:rsidR="007A25B3" w:rsidRDefault="006367DF" w:rsidP="00525950">
      <w:pPr>
        <w:ind w:left="-851"/>
        <w:jc w:val="both"/>
        <w:rPr>
          <w:rFonts w:ascii="Arial" w:hAnsi="Arial"/>
          <w:b/>
          <w:color w:val="1E6578"/>
        </w:rPr>
      </w:pP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01279A2" wp14:editId="270A6E7A">
                <wp:simplePos x="0" y="0"/>
                <wp:positionH relativeFrom="column">
                  <wp:posOffset>2889250</wp:posOffset>
                </wp:positionH>
                <wp:positionV relativeFrom="paragraph">
                  <wp:posOffset>130175</wp:posOffset>
                </wp:positionV>
                <wp:extent cx="3111500" cy="2832100"/>
                <wp:effectExtent l="0" t="0" r="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1500" cy="283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21CC91" w14:textId="2D3B5234" w:rsidR="00361C05" w:rsidRDefault="006367DF" w:rsidP="006367DF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/>
                                <w:color w:val="1E6578"/>
                              </w:rPr>
                            </w:pPr>
                            <w:r>
                              <w:rPr>
                                <w:rFonts w:ascii="Arial" w:hAnsi="Arial"/>
                                <w:color w:val="1E6578"/>
                              </w:rPr>
                              <w:t xml:space="preserve"> </w:t>
                            </w:r>
                            <w:r w:rsidR="00361C05">
                              <w:rPr>
                                <w:rFonts w:ascii="Arial" w:hAnsi="Arial"/>
                                <w:color w:val="1E6578"/>
                              </w:rPr>
                              <w:t>Assessment</w:t>
                            </w:r>
                          </w:p>
                          <w:p w14:paraId="51F7713A" w14:textId="57CD5088" w:rsidR="00361C05" w:rsidRPr="00361C05" w:rsidRDefault="006367DF" w:rsidP="006367DF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03C1B334" w14:textId="7BCCE844" w:rsidR="00361C05" w:rsidRPr="00361C05" w:rsidRDefault="00361C05" w:rsidP="006367DF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61C0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Score the answer to each ques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tion as follows, with a maximum </w:t>
                            </w:r>
                            <w:r w:rsidRPr="00361C0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of three points per question:</w:t>
                            </w:r>
                          </w:p>
                          <w:p w14:paraId="39047170" w14:textId="77777777" w:rsidR="00361C05" w:rsidRPr="00361C05" w:rsidRDefault="00361C05" w:rsidP="006367DF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7A809B38" w14:textId="4C29710F" w:rsidR="00361C05" w:rsidRPr="00361C05" w:rsidRDefault="00361C05" w:rsidP="006367DF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</w:rPr>
                            </w:pPr>
                            <w:r w:rsidRPr="00361C05">
                              <w:rPr>
                                <w:rFonts w:ascii="Arial" w:hAnsi="Arial"/>
                                <w:color w:val="1E6578"/>
                              </w:rPr>
                              <w:t>0</w:t>
                            </w:r>
                            <w:r w:rsidRPr="00361C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6367DF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361C0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  <w:p w14:paraId="32CFA2C3" w14:textId="1E7D68C8" w:rsidR="00361C05" w:rsidRPr="00361C05" w:rsidRDefault="00361C05" w:rsidP="006367DF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</w:rPr>
                            </w:pPr>
                            <w:r w:rsidRPr="00361C05">
                              <w:rPr>
                                <w:rFonts w:ascii="Arial" w:hAnsi="Arial"/>
                                <w:color w:val="1E6578"/>
                              </w:rPr>
                              <w:t>1</w:t>
                            </w:r>
                            <w:r w:rsidRPr="00361C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6367DF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361C0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Yes but there is limited evidence or implementation</w:t>
                            </w:r>
                          </w:p>
                          <w:p w14:paraId="729D0DF5" w14:textId="3E31FB2B" w:rsidR="006367DF" w:rsidRDefault="00361C05" w:rsidP="006367DF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361C05">
                              <w:rPr>
                                <w:rFonts w:ascii="Arial" w:hAnsi="Arial"/>
                                <w:color w:val="1E6578"/>
                              </w:rPr>
                              <w:t>2</w:t>
                            </w:r>
                            <w:r w:rsidRPr="00361C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6367DF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361C0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Yes there is good evidence and expectations are </w:t>
                            </w:r>
                          </w:p>
                          <w:p w14:paraId="62A3F093" w14:textId="7F0000F7" w:rsidR="00361C05" w:rsidRPr="00361C05" w:rsidRDefault="006367DF" w:rsidP="006367DF">
                            <w:pPr>
                              <w:tabs>
                                <w:tab w:val="left" w:pos="284"/>
                              </w:tabs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="00361C05" w:rsidRPr="00361C0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generally met</w:t>
                            </w:r>
                            <w:r w:rsidR="00361C05" w:rsidRPr="00361C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31090DBC" w14:textId="6CE33353" w:rsidR="00361C05" w:rsidRPr="00361C05" w:rsidRDefault="00361C05" w:rsidP="006367DF">
                            <w:pPr>
                              <w:tabs>
                                <w:tab w:val="left" w:pos="284"/>
                              </w:tabs>
                              <w:ind w:left="280" w:hanging="280"/>
                              <w:rPr>
                                <w:rFonts w:ascii="Arial" w:hAnsi="Arial" w:cs="Arial"/>
                              </w:rPr>
                            </w:pPr>
                            <w:r w:rsidRPr="00361C05">
                              <w:rPr>
                                <w:rFonts w:ascii="Arial" w:hAnsi="Arial"/>
                                <w:color w:val="1E6578"/>
                              </w:rPr>
                              <w:t>3</w:t>
                            </w:r>
                            <w:r w:rsidRPr="00361C05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="006367DF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361C0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Yes expectations are met and there are examples of best practice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1279A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7.5pt;margin-top:10.25pt;width:245pt;height:223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" filled="f" stroked="f">
                <v:textbox>
                  <w:txbxContent>
                    <w:p w14:paraId="6F21CC91" w14:textId="2D3B5234" w:rsidR="00361C05" w:rsidRDefault="006367DF" w:rsidP="006367DF">
                      <w:pPr>
                        <w:tabs>
                          <w:tab w:val="left" w:pos="284"/>
                        </w:tabs>
                        <w:rPr>
                          <w:rFonts w:ascii="Arial" w:hAnsi="Arial"/>
                          <w:color w:val="1E6578"/>
                        </w:rPr>
                      </w:pPr>
                      <w:r>
                        <w:rPr>
                          <w:rFonts w:ascii="Arial" w:hAnsi="Arial"/>
                          <w:color w:val="1E6578"/>
                        </w:rPr>
                        <w:t xml:space="preserve"> </w:t>
                      </w:r>
                      <w:r w:rsidR="00361C05">
                        <w:rPr>
                          <w:rFonts w:ascii="Arial" w:hAnsi="Arial"/>
                          <w:color w:val="1E6578"/>
                        </w:rPr>
                        <w:t>Assessment</w:t>
                      </w:r>
                    </w:p>
                    <w:p w14:paraId="51F7713A" w14:textId="57CD5088" w:rsidR="00361C05" w:rsidRPr="00361C05" w:rsidRDefault="006367DF" w:rsidP="006367DF">
                      <w:pPr>
                        <w:tabs>
                          <w:tab w:val="left" w:pos="284"/>
                        </w:tabs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03C1B334" w14:textId="7BCCE844" w:rsidR="00361C05" w:rsidRPr="00361C05" w:rsidRDefault="00361C05" w:rsidP="006367DF">
                      <w:pPr>
                        <w:tabs>
                          <w:tab w:val="left" w:pos="284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61C05">
                        <w:rPr>
                          <w:rFonts w:ascii="Arial" w:hAnsi="Arial" w:cs="Arial"/>
                          <w:sz w:val="18"/>
                          <w:szCs w:val="18"/>
                        </w:rPr>
                        <w:t>Score the answer to each ques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tion as follows, with a maximum </w:t>
                      </w:r>
                      <w:r w:rsidRPr="00361C05">
                        <w:rPr>
                          <w:rFonts w:ascii="Arial" w:hAnsi="Arial" w:cs="Arial"/>
                          <w:sz w:val="18"/>
                          <w:szCs w:val="18"/>
                        </w:rPr>
                        <w:t>of three points per question:</w:t>
                      </w:r>
                    </w:p>
                    <w:p w14:paraId="39047170" w14:textId="77777777" w:rsidR="00361C05" w:rsidRPr="00361C05" w:rsidRDefault="00361C05" w:rsidP="006367DF">
                      <w:pPr>
                        <w:tabs>
                          <w:tab w:val="left" w:pos="284"/>
                        </w:tabs>
                        <w:rPr>
                          <w:rFonts w:ascii="Arial" w:hAnsi="Arial" w:cs="Arial"/>
                        </w:rPr>
                      </w:pPr>
                    </w:p>
                    <w:p w14:paraId="7A809B38" w14:textId="4C29710F" w:rsidR="00361C05" w:rsidRPr="00361C05" w:rsidRDefault="00361C05" w:rsidP="006367DF">
                      <w:pPr>
                        <w:tabs>
                          <w:tab w:val="left" w:pos="284"/>
                        </w:tabs>
                        <w:rPr>
                          <w:rFonts w:ascii="Arial" w:hAnsi="Arial" w:cs="Arial"/>
                        </w:rPr>
                      </w:pPr>
                      <w:r w:rsidRPr="00361C05">
                        <w:rPr>
                          <w:rFonts w:ascii="Arial" w:hAnsi="Arial"/>
                          <w:color w:val="1E6578"/>
                        </w:rPr>
                        <w:t>0</w:t>
                      </w:r>
                      <w:r w:rsidRPr="00361C05">
                        <w:rPr>
                          <w:rFonts w:ascii="Arial" w:hAnsi="Arial" w:cs="Arial"/>
                        </w:rPr>
                        <w:t xml:space="preserve"> </w:t>
                      </w:r>
                      <w:r w:rsidR="006367DF">
                        <w:rPr>
                          <w:rFonts w:ascii="Arial" w:hAnsi="Arial" w:cs="Arial"/>
                        </w:rPr>
                        <w:tab/>
                      </w:r>
                      <w:r w:rsidRPr="00361C05">
                        <w:rPr>
                          <w:rFonts w:ascii="Arial" w:hAnsi="Arial" w:cs="Arial"/>
                          <w:sz w:val="18"/>
                          <w:szCs w:val="18"/>
                        </w:rPr>
                        <w:t>No</w:t>
                      </w:r>
                    </w:p>
                    <w:p w14:paraId="32CFA2C3" w14:textId="1E7D68C8" w:rsidR="00361C05" w:rsidRPr="00361C05" w:rsidRDefault="00361C05" w:rsidP="006367DF">
                      <w:pPr>
                        <w:tabs>
                          <w:tab w:val="left" w:pos="284"/>
                        </w:tabs>
                        <w:rPr>
                          <w:rFonts w:ascii="Arial" w:hAnsi="Arial" w:cs="Arial"/>
                        </w:rPr>
                      </w:pPr>
                      <w:r w:rsidRPr="00361C05">
                        <w:rPr>
                          <w:rFonts w:ascii="Arial" w:hAnsi="Arial"/>
                          <w:color w:val="1E6578"/>
                        </w:rPr>
                        <w:t>1</w:t>
                      </w:r>
                      <w:r w:rsidRPr="00361C05">
                        <w:rPr>
                          <w:rFonts w:ascii="Arial" w:hAnsi="Arial" w:cs="Arial"/>
                        </w:rPr>
                        <w:t xml:space="preserve"> </w:t>
                      </w:r>
                      <w:r w:rsidR="006367DF">
                        <w:rPr>
                          <w:rFonts w:ascii="Arial" w:hAnsi="Arial" w:cs="Arial"/>
                        </w:rPr>
                        <w:tab/>
                      </w:r>
                      <w:r w:rsidRPr="00361C05">
                        <w:rPr>
                          <w:rFonts w:ascii="Arial" w:hAnsi="Arial" w:cs="Arial"/>
                          <w:sz w:val="18"/>
                          <w:szCs w:val="18"/>
                        </w:rPr>
                        <w:t>Yes but there is limited evidence or implementation</w:t>
                      </w:r>
                    </w:p>
                    <w:p w14:paraId="729D0DF5" w14:textId="3E31FB2B" w:rsidR="006367DF" w:rsidRDefault="00361C05" w:rsidP="006367DF">
                      <w:pPr>
                        <w:tabs>
                          <w:tab w:val="left" w:pos="284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361C05">
                        <w:rPr>
                          <w:rFonts w:ascii="Arial" w:hAnsi="Arial"/>
                          <w:color w:val="1E6578"/>
                        </w:rPr>
                        <w:t>2</w:t>
                      </w:r>
                      <w:r w:rsidRPr="00361C05">
                        <w:rPr>
                          <w:rFonts w:ascii="Arial" w:hAnsi="Arial" w:cs="Arial"/>
                        </w:rPr>
                        <w:t xml:space="preserve"> </w:t>
                      </w:r>
                      <w:r w:rsidR="006367DF">
                        <w:rPr>
                          <w:rFonts w:ascii="Arial" w:hAnsi="Arial" w:cs="Arial"/>
                        </w:rPr>
                        <w:tab/>
                      </w:r>
                      <w:r w:rsidRPr="00361C0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Yes there is good evidence and expectations are </w:t>
                      </w:r>
                    </w:p>
                    <w:p w14:paraId="62A3F093" w14:textId="7F0000F7" w:rsidR="00361C05" w:rsidRPr="00361C05" w:rsidRDefault="006367DF" w:rsidP="006367DF">
                      <w:pPr>
                        <w:tabs>
                          <w:tab w:val="left" w:pos="284"/>
                        </w:tabs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="00361C05" w:rsidRPr="00361C05">
                        <w:rPr>
                          <w:rFonts w:ascii="Arial" w:hAnsi="Arial" w:cs="Arial"/>
                          <w:sz w:val="18"/>
                          <w:szCs w:val="18"/>
                        </w:rPr>
                        <w:t>generally met</w:t>
                      </w:r>
                      <w:r w:rsidR="00361C05" w:rsidRPr="00361C05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31090DBC" w14:textId="6CE33353" w:rsidR="00361C05" w:rsidRPr="00361C05" w:rsidRDefault="00361C05" w:rsidP="006367DF">
                      <w:pPr>
                        <w:tabs>
                          <w:tab w:val="left" w:pos="284"/>
                        </w:tabs>
                        <w:ind w:left="280" w:hanging="280"/>
                        <w:rPr>
                          <w:rFonts w:ascii="Arial" w:hAnsi="Arial" w:cs="Arial"/>
                        </w:rPr>
                      </w:pPr>
                      <w:r w:rsidRPr="00361C05">
                        <w:rPr>
                          <w:rFonts w:ascii="Arial" w:hAnsi="Arial"/>
                          <w:color w:val="1E6578"/>
                        </w:rPr>
                        <w:t>3</w:t>
                      </w:r>
                      <w:r w:rsidRPr="00361C05">
                        <w:rPr>
                          <w:rFonts w:ascii="Arial" w:hAnsi="Arial" w:cs="Arial"/>
                        </w:rPr>
                        <w:t xml:space="preserve"> </w:t>
                      </w:r>
                      <w:r w:rsidR="006367DF">
                        <w:rPr>
                          <w:rFonts w:ascii="Arial" w:hAnsi="Arial" w:cs="Arial"/>
                        </w:rPr>
                        <w:tab/>
                      </w:r>
                      <w:r w:rsidRPr="00361C05">
                        <w:rPr>
                          <w:rFonts w:ascii="Arial" w:hAnsi="Arial" w:cs="Arial"/>
                          <w:sz w:val="18"/>
                          <w:szCs w:val="18"/>
                        </w:rPr>
                        <w:t>Yes expectations are met and there are examples of best practice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17D6E" wp14:editId="668E1771">
                <wp:simplePos x="0" y="0"/>
                <wp:positionH relativeFrom="column">
                  <wp:posOffset>2794000</wp:posOffset>
                </wp:positionH>
                <wp:positionV relativeFrom="paragraph">
                  <wp:posOffset>161925</wp:posOffset>
                </wp:positionV>
                <wp:extent cx="0" cy="2825115"/>
                <wp:effectExtent l="0" t="0" r="25400" b="1968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825115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C7DB1A" id="Straight Connector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pt,12.75pt" to="220pt,2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" strokecolor="#4f81bd [3204]" strokeweight=".5pt"/>
            </w:pict>
          </mc:Fallback>
        </mc:AlternateContent>
      </w:r>
      <w:r>
        <w:rPr>
          <w:rFonts w:ascii="Arial" w:hAnsi="Arial"/>
          <w:b/>
          <w:color w:val="1E6578"/>
        </w:rPr>
        <w:t xml:space="preserve"> </w:t>
      </w:r>
    </w:p>
    <w:p w14:paraId="7BC1E831" w14:textId="735433FC" w:rsidR="00D45843" w:rsidRPr="00D45843" w:rsidRDefault="00D45843" w:rsidP="00361C05">
      <w:pPr>
        <w:ind w:left="-851" w:right="5004"/>
        <w:rPr>
          <w:rFonts w:ascii="Arial" w:hAnsi="Arial"/>
          <w:color w:val="1E6578"/>
        </w:rPr>
      </w:pPr>
      <w:r w:rsidRPr="00D45843">
        <w:rPr>
          <w:rFonts w:ascii="Arial" w:hAnsi="Arial"/>
          <w:color w:val="1E6578"/>
        </w:rPr>
        <w:t>Instructions</w:t>
      </w:r>
    </w:p>
    <w:p w14:paraId="58F58EC5" w14:textId="31D0A136" w:rsidR="00D45843" w:rsidRPr="00D45843" w:rsidRDefault="00D45843" w:rsidP="00361C05">
      <w:pPr>
        <w:ind w:left="-851" w:right="5004"/>
        <w:rPr>
          <w:rFonts w:ascii="Arial" w:hAnsi="Arial"/>
          <w:color w:val="1E6578"/>
        </w:rPr>
      </w:pPr>
    </w:p>
    <w:p w14:paraId="5F72F5DA" w14:textId="443E5ED2" w:rsidR="00D45843" w:rsidRPr="00D45843" w:rsidRDefault="00D45843" w:rsidP="00361C05">
      <w:pPr>
        <w:pStyle w:val="ListParagraph"/>
        <w:numPr>
          <w:ilvl w:val="0"/>
          <w:numId w:val="3"/>
        </w:numPr>
        <w:ind w:right="5004"/>
        <w:rPr>
          <w:rFonts w:ascii="Arial" w:hAnsi="Arial"/>
          <w:sz w:val="18"/>
          <w:szCs w:val="18"/>
        </w:rPr>
      </w:pPr>
      <w:r w:rsidRPr="00D45843">
        <w:rPr>
          <w:rFonts w:ascii="Arial" w:hAnsi="Arial"/>
          <w:sz w:val="18"/>
          <w:szCs w:val="18"/>
        </w:rPr>
        <w:t xml:space="preserve">Work through each of the six leading indicators, considering how your </w:t>
      </w:r>
      <w:proofErr w:type="spellStart"/>
      <w:r w:rsidRPr="00D45843">
        <w:rPr>
          <w:rFonts w:ascii="Arial" w:hAnsi="Arial"/>
          <w:sz w:val="18"/>
          <w:szCs w:val="18"/>
        </w:rPr>
        <w:t>organisation</w:t>
      </w:r>
      <w:proofErr w:type="spellEnd"/>
      <w:r w:rsidRPr="00D45843">
        <w:rPr>
          <w:rFonts w:ascii="Arial" w:hAnsi="Arial"/>
          <w:sz w:val="18"/>
          <w:szCs w:val="18"/>
        </w:rPr>
        <w:t xml:space="preserve"> is currently performing in each area, giving a score for each question area. Note down evidence to support </w:t>
      </w:r>
      <w:proofErr w:type="spellStart"/>
      <w:r w:rsidRPr="00D45843">
        <w:rPr>
          <w:rFonts w:ascii="Arial" w:hAnsi="Arial"/>
          <w:sz w:val="18"/>
          <w:szCs w:val="18"/>
        </w:rPr>
        <w:t>thescores</w:t>
      </w:r>
      <w:proofErr w:type="spellEnd"/>
      <w:r w:rsidRPr="00D45843">
        <w:rPr>
          <w:rFonts w:ascii="Arial" w:hAnsi="Arial"/>
          <w:sz w:val="18"/>
          <w:szCs w:val="18"/>
        </w:rPr>
        <w:t xml:space="preserve"> you have given, to assist when referring back to this and sharing with others.</w:t>
      </w:r>
    </w:p>
    <w:p w14:paraId="584EA7AD" w14:textId="2C80430F" w:rsidR="00D45843" w:rsidRPr="00D45843" w:rsidRDefault="00D45843" w:rsidP="00361C05">
      <w:pPr>
        <w:ind w:left="-851" w:right="5004"/>
        <w:rPr>
          <w:rFonts w:ascii="Arial" w:hAnsi="Arial"/>
          <w:sz w:val="18"/>
          <w:szCs w:val="18"/>
        </w:rPr>
      </w:pPr>
    </w:p>
    <w:p w14:paraId="5C837EDF" w14:textId="62558C28" w:rsidR="00D45843" w:rsidRPr="00D45843" w:rsidRDefault="00D45843" w:rsidP="00361C05">
      <w:pPr>
        <w:pStyle w:val="ListParagraph"/>
        <w:numPr>
          <w:ilvl w:val="0"/>
          <w:numId w:val="3"/>
        </w:numPr>
        <w:ind w:right="5004"/>
        <w:rPr>
          <w:rFonts w:ascii="Arial" w:hAnsi="Arial"/>
          <w:sz w:val="18"/>
          <w:szCs w:val="18"/>
        </w:rPr>
      </w:pPr>
      <w:r w:rsidRPr="00D45843">
        <w:rPr>
          <w:rFonts w:ascii="Arial" w:hAnsi="Arial"/>
          <w:sz w:val="18"/>
          <w:szCs w:val="18"/>
        </w:rPr>
        <w:t>For each section, add up the score and enter the total. Finally, enter these totals into the overall assessment table below.</w:t>
      </w:r>
    </w:p>
    <w:p w14:paraId="3BA727D9" w14:textId="77777777" w:rsidR="00D45843" w:rsidRPr="00D45843" w:rsidRDefault="00D45843" w:rsidP="00361C05">
      <w:pPr>
        <w:ind w:left="-851" w:right="5004"/>
        <w:rPr>
          <w:rFonts w:ascii="Arial" w:hAnsi="Arial"/>
          <w:sz w:val="18"/>
          <w:szCs w:val="18"/>
        </w:rPr>
      </w:pPr>
    </w:p>
    <w:p w14:paraId="60DA9A5F" w14:textId="77777777" w:rsidR="00361C05" w:rsidRDefault="00D45843" w:rsidP="00361C05">
      <w:pPr>
        <w:pStyle w:val="ListParagraph"/>
        <w:numPr>
          <w:ilvl w:val="0"/>
          <w:numId w:val="3"/>
        </w:numPr>
        <w:ind w:right="5004"/>
        <w:rPr>
          <w:rFonts w:ascii="Arial" w:hAnsi="Arial"/>
          <w:sz w:val="18"/>
          <w:szCs w:val="18"/>
        </w:rPr>
      </w:pPr>
      <w:r w:rsidRPr="00D45843">
        <w:rPr>
          <w:rFonts w:ascii="Arial" w:hAnsi="Arial"/>
          <w:sz w:val="18"/>
          <w:szCs w:val="18"/>
        </w:rPr>
        <w:t>Identify those areas where the score is lowest and use this as a basis for completing the action plan sheet at the back of the document.</w:t>
      </w:r>
    </w:p>
    <w:p w14:paraId="52026E68" w14:textId="77777777" w:rsidR="00361C05" w:rsidRPr="00361C05" w:rsidRDefault="00361C05" w:rsidP="00361C05">
      <w:pPr>
        <w:ind w:right="5004"/>
        <w:rPr>
          <w:rFonts w:ascii="Arial" w:hAnsi="Arial"/>
          <w:sz w:val="18"/>
          <w:szCs w:val="18"/>
        </w:rPr>
      </w:pPr>
    </w:p>
    <w:p w14:paraId="4EB8C639" w14:textId="3D611F81" w:rsidR="00361C05" w:rsidRPr="00361C05" w:rsidRDefault="00D45843" w:rsidP="00361C05">
      <w:pPr>
        <w:pStyle w:val="ListParagraph"/>
        <w:numPr>
          <w:ilvl w:val="0"/>
          <w:numId w:val="3"/>
        </w:numPr>
        <w:ind w:right="5004"/>
        <w:rPr>
          <w:rFonts w:ascii="Arial" w:hAnsi="Arial"/>
          <w:sz w:val="18"/>
          <w:szCs w:val="18"/>
        </w:rPr>
      </w:pPr>
      <w:r w:rsidRPr="00361C05">
        <w:rPr>
          <w:rFonts w:ascii="Arial" w:hAnsi="Arial"/>
          <w:sz w:val="18"/>
          <w:szCs w:val="18"/>
        </w:rPr>
        <w:t>You can use this tool to assess performance company-wide or for individual sites and projects.</w:t>
      </w:r>
    </w:p>
    <w:p w14:paraId="61A69D15" w14:textId="77777777" w:rsidR="00361C05" w:rsidRPr="00361C05" w:rsidRDefault="00361C05" w:rsidP="00361C05">
      <w:pPr>
        <w:rPr>
          <w:rFonts w:ascii="Arial" w:hAnsi="Arial"/>
          <w:sz w:val="18"/>
          <w:szCs w:val="18"/>
        </w:rPr>
      </w:pPr>
    </w:p>
    <w:p w14:paraId="5AE90A27" w14:textId="33C0D47C" w:rsidR="00D45843" w:rsidRDefault="006367DF" w:rsidP="00D45843">
      <w:pPr>
        <w:ind w:left="-851"/>
        <w:jc w:val="both"/>
        <w:rPr>
          <w:rFonts w:ascii="Arial" w:hAnsi="Arial"/>
          <w:color w:val="1E6578"/>
        </w:rPr>
      </w:pP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D614D5" wp14:editId="7D990256">
                <wp:simplePos x="0" y="0"/>
                <wp:positionH relativeFrom="column">
                  <wp:posOffset>-571500</wp:posOffset>
                </wp:positionH>
                <wp:positionV relativeFrom="paragraph">
                  <wp:posOffset>95885</wp:posOffset>
                </wp:positionV>
                <wp:extent cx="6604000" cy="0"/>
                <wp:effectExtent l="0" t="0" r="254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0" cy="0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1A1816" id="Straight Connector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7.55pt" to="47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" strokecolor="#4f81bd [3204]" strokeweight=".5pt"/>
            </w:pict>
          </mc:Fallback>
        </mc:AlternateContent>
      </w:r>
    </w:p>
    <w:p w14:paraId="0ACEBE73" w14:textId="77777777" w:rsidR="00361C05" w:rsidRDefault="00361C05" w:rsidP="00361C05">
      <w:pPr>
        <w:jc w:val="both"/>
        <w:rPr>
          <w:rFonts w:ascii="Arial" w:hAnsi="Arial"/>
          <w:color w:val="1E6578"/>
        </w:rPr>
        <w:sectPr w:rsidR="00361C05" w:rsidSect="00361C05">
          <w:footerReference w:type="default" r:id="rId9"/>
          <w:type w:val="continuous"/>
          <w:pgSz w:w="11900" w:h="16840"/>
          <w:pgMar w:top="851" w:right="985" w:bottom="1135" w:left="1800" w:header="708" w:footer="708" w:gutter="0"/>
          <w:cols w:space="720"/>
        </w:sectPr>
      </w:pPr>
    </w:p>
    <w:p w14:paraId="57760E1F" w14:textId="3E158701" w:rsidR="00D45843" w:rsidRPr="00D45843" w:rsidRDefault="00D45843" w:rsidP="00D45843">
      <w:pPr>
        <w:ind w:left="-851"/>
        <w:jc w:val="both"/>
        <w:rPr>
          <w:rFonts w:ascii="Arial" w:hAnsi="Arial"/>
          <w:color w:val="1E6578"/>
        </w:rPr>
      </w:pPr>
    </w:p>
    <w:p w14:paraId="0BEFB60E" w14:textId="6FBC3D9D" w:rsidR="00D45843" w:rsidRPr="00D45843" w:rsidRDefault="00D45843" w:rsidP="00D45843">
      <w:pPr>
        <w:ind w:left="-851"/>
        <w:jc w:val="both"/>
        <w:rPr>
          <w:rFonts w:ascii="Arial" w:hAnsi="Arial"/>
          <w:color w:val="1E6578"/>
        </w:rPr>
      </w:pPr>
      <w:r w:rsidRPr="00D45843">
        <w:rPr>
          <w:rFonts w:ascii="Arial" w:hAnsi="Arial"/>
          <w:color w:val="1E6578"/>
        </w:rPr>
        <w:t>Overall Assessment</w:t>
      </w:r>
    </w:p>
    <w:p w14:paraId="04B82259" w14:textId="0627EEFD" w:rsidR="00525950" w:rsidRDefault="00525950" w:rsidP="00525950">
      <w:pPr>
        <w:ind w:left="-851"/>
        <w:jc w:val="both"/>
        <w:rPr>
          <w:rFonts w:ascii="Arial" w:hAnsi="Arial"/>
          <w:color w:val="1E6578"/>
        </w:rPr>
      </w:pPr>
      <w:r w:rsidRPr="00525950">
        <w:rPr>
          <w:rFonts w:ascii="Arial" w:hAnsi="Arial"/>
          <w:b/>
          <w:color w:val="1E6578"/>
        </w:rPr>
        <w:t>Company/Project/Site Name:</w:t>
      </w:r>
      <w:r>
        <w:rPr>
          <w:rFonts w:ascii="Arial" w:hAnsi="Arial"/>
          <w:b/>
          <w:color w:val="1E6578"/>
        </w:rPr>
        <w:t xml:space="preserve"> </w:t>
      </w:r>
      <w:proofErr w:type="spellStart"/>
      <w:r w:rsidRPr="00525950">
        <w:rPr>
          <w:rFonts w:ascii="Arial" w:hAnsi="Arial"/>
          <w:color w:val="1E6578"/>
        </w:rPr>
        <w:t>Xxxxx</w:t>
      </w:r>
      <w:proofErr w:type="spellEnd"/>
    </w:p>
    <w:p w14:paraId="64733C9D" w14:textId="69908A04" w:rsidR="00C71A6B" w:rsidRPr="00525950" w:rsidRDefault="00C71A6B" w:rsidP="00C71A6B">
      <w:pPr>
        <w:ind w:left="-851"/>
        <w:jc w:val="both"/>
        <w:rPr>
          <w:rFonts w:ascii="Arial" w:hAnsi="Arial"/>
          <w:color w:val="1E6578"/>
        </w:rPr>
      </w:pP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1845D" wp14:editId="6D824CC1">
                <wp:simplePos x="0" y="0"/>
                <wp:positionH relativeFrom="column">
                  <wp:posOffset>-571500</wp:posOffset>
                </wp:positionH>
                <wp:positionV relativeFrom="paragraph">
                  <wp:posOffset>67945</wp:posOffset>
                </wp:positionV>
                <wp:extent cx="6604000" cy="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4000" cy="0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E5B9A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5.35pt" to="47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" strokecolor="#4f81bd [3204]" strokeweight=".5pt"/>
            </w:pict>
          </mc:Fallback>
        </mc:AlternateContent>
      </w:r>
    </w:p>
    <w:p w14:paraId="270A5A12" w14:textId="215B9749" w:rsidR="00525950" w:rsidRPr="00525950" w:rsidRDefault="00525950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</w:p>
    <w:tbl>
      <w:tblPr>
        <w:tblStyle w:val="TableGrid"/>
        <w:tblW w:w="10343" w:type="dxa"/>
        <w:tblInd w:w="-743" w:type="dxa"/>
        <w:tblCellMar>
          <w:top w:w="85" w:type="dxa"/>
          <w:bottom w:w="57" w:type="dxa"/>
        </w:tblCellMar>
        <w:tblLook w:val="04A0" w:firstRow="1" w:lastRow="0" w:firstColumn="1" w:lastColumn="0" w:noHBand="0" w:noVBand="1"/>
      </w:tblPr>
      <w:tblGrid>
        <w:gridCol w:w="5246"/>
        <w:gridCol w:w="1274"/>
        <w:gridCol w:w="1274"/>
        <w:gridCol w:w="1274"/>
        <w:gridCol w:w="1275"/>
      </w:tblGrid>
      <w:tr w:rsidR="00D45843" w:rsidRPr="00277EA8" w14:paraId="2673C0DF" w14:textId="77777777" w:rsidTr="00461A67">
        <w:trPr>
          <w:trHeight w:val="56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5E75"/>
            <w:vAlign w:val="center"/>
          </w:tcPr>
          <w:p w14:paraId="3F712A2F" w14:textId="7E159A13" w:rsidR="00D45843" w:rsidRPr="00277EA8" w:rsidRDefault="00D45843" w:rsidP="00C71A6B">
            <w:pPr>
              <w:rPr>
                <w:rFonts w:ascii="Arial" w:hAnsi="Arial"/>
                <w:color w:val="FFFFFF" w:themeColor="background1"/>
              </w:rPr>
            </w:pPr>
            <w:r>
              <w:rPr>
                <w:rFonts w:ascii="Arial" w:hAnsi="Arial"/>
                <w:color w:val="FFFFFF" w:themeColor="background1"/>
              </w:rPr>
              <w:t>Leading Indicator</w:t>
            </w:r>
          </w:p>
        </w:tc>
        <w:tc>
          <w:tcPr>
            <w:tcW w:w="5097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005E75"/>
            <w:vAlign w:val="center"/>
          </w:tcPr>
          <w:p w14:paraId="150CC87B" w14:textId="3B7A8617" w:rsidR="00D45843" w:rsidRPr="00277EA8" w:rsidRDefault="00D45843" w:rsidP="00D45843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FFFFFF" w:themeColor="background1"/>
              </w:rPr>
              <w:t>Score</w:t>
            </w:r>
          </w:p>
        </w:tc>
      </w:tr>
      <w:tr w:rsidR="00D45843" w:rsidRPr="000A4515" w14:paraId="4B1BE6C2" w14:textId="77777777" w:rsidTr="00461A67">
        <w:trPr>
          <w:trHeight w:val="567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0622A" w14:textId="7BCE1D50" w:rsidR="00D45843" w:rsidRPr="000A4515" w:rsidRDefault="00D45843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00822"/>
            <w:vAlign w:val="center"/>
          </w:tcPr>
          <w:p w14:paraId="4C03AB6B" w14:textId="34AA1400" w:rsidR="00D45843" w:rsidRPr="000A4515" w:rsidRDefault="00D45843" w:rsidP="00D4584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color w:val="FFFFFF" w:themeColor="background1"/>
              </w:rPr>
              <w:t>0-5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9A132"/>
            <w:vAlign w:val="center"/>
          </w:tcPr>
          <w:p w14:paraId="43D40E99" w14:textId="56C880C0" w:rsidR="00D45843" w:rsidRPr="000A4515" w:rsidRDefault="00D45843" w:rsidP="00D4584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color w:val="FFFFFF" w:themeColor="background1"/>
              </w:rPr>
              <w:t>6-11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6EE26"/>
            <w:vAlign w:val="center"/>
          </w:tcPr>
          <w:p w14:paraId="3940DE8C" w14:textId="52BCDF06" w:rsidR="00D45843" w:rsidRPr="00D45843" w:rsidRDefault="00D45843" w:rsidP="00D45843">
            <w:pPr>
              <w:jc w:val="center"/>
              <w:rPr>
                <w:rFonts w:ascii="Arial" w:hAnsi="Arial"/>
                <w:color w:val="004C63"/>
              </w:rPr>
            </w:pPr>
            <w:r w:rsidRPr="00D45843">
              <w:rPr>
                <w:rFonts w:ascii="Arial" w:hAnsi="Arial"/>
                <w:color w:val="004C63"/>
              </w:rPr>
              <w:t>12-17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CBE31"/>
            <w:vAlign w:val="center"/>
          </w:tcPr>
          <w:p w14:paraId="4777699F" w14:textId="432F54D5" w:rsidR="00D45843" w:rsidRPr="000A4515" w:rsidRDefault="00D45843" w:rsidP="00D45843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color w:val="FFFFFF" w:themeColor="background1"/>
              </w:rPr>
              <w:t>18+</w:t>
            </w:r>
          </w:p>
        </w:tc>
      </w:tr>
      <w:tr w:rsidR="00D45843" w:rsidRPr="00277EA8" w14:paraId="039DA407" w14:textId="77777777" w:rsidTr="00461A67">
        <w:trPr>
          <w:trHeight w:val="56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5B8E29" w14:textId="20A86387" w:rsidR="00D45843" w:rsidRPr="00D45843" w:rsidRDefault="00D45843" w:rsidP="00C71A6B">
            <w:pPr>
              <w:rPr>
                <w:rFonts w:ascii="Arial" w:hAnsi="Arial"/>
                <w:color w:val="004C63"/>
              </w:rPr>
            </w:pPr>
            <w:r w:rsidRPr="00D45843">
              <w:rPr>
                <w:rFonts w:ascii="Arial" w:hAnsi="Arial"/>
                <w:color w:val="004C63"/>
              </w:rPr>
              <w:t>Leadership &amp; Commitment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41665" w14:textId="3CD2A159" w:rsidR="00D45843" w:rsidRPr="00D45843" w:rsidRDefault="00D45843" w:rsidP="00D45843">
            <w:pPr>
              <w:jc w:val="center"/>
              <w:rPr>
                <w:rFonts w:ascii="Arial" w:hAnsi="Arial"/>
                <w:color w:val="004C63"/>
                <w:sz w:val="18"/>
                <w:szCs w:val="18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2C1EE3" w14:textId="32A2DCED" w:rsidR="00D45843" w:rsidRP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A9C414" w14:textId="0B1E5A91" w:rsidR="00D45843" w:rsidRP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A789F9A" w14:textId="0535162C" w:rsidR="00D45843" w:rsidRP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</w:tr>
      <w:tr w:rsidR="00D45843" w:rsidRPr="00277EA8" w14:paraId="1562A0BE" w14:textId="77777777" w:rsidTr="00461A67">
        <w:trPr>
          <w:trHeight w:val="56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846DBE" w14:textId="1EA820FA" w:rsidR="00D45843" w:rsidRPr="00D45843" w:rsidRDefault="00D45843" w:rsidP="00C71A6B">
            <w:pPr>
              <w:rPr>
                <w:rFonts w:ascii="Arial" w:hAnsi="Arial"/>
                <w:color w:val="004C63"/>
              </w:rPr>
            </w:pPr>
            <w:r w:rsidRPr="00D45843">
              <w:rPr>
                <w:rFonts w:ascii="Arial" w:hAnsi="Arial"/>
                <w:color w:val="004C63"/>
              </w:rPr>
              <w:t>Planning &amp; Prevention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72F0A9" w14:textId="72C62510" w:rsidR="00D45843" w:rsidRDefault="00D45843" w:rsidP="00D45843">
            <w:pPr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8746AF" w14:textId="70B23D03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AF5F65" w14:textId="384BE12E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6EB8BE6" w14:textId="062FBEB1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</w:tr>
      <w:tr w:rsidR="00D45843" w:rsidRPr="00277EA8" w14:paraId="651D335D" w14:textId="77777777" w:rsidTr="00461A67">
        <w:trPr>
          <w:trHeight w:val="56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417F1F" w14:textId="021B3BB7" w:rsidR="00D45843" w:rsidRPr="00D45843" w:rsidRDefault="00D45843" w:rsidP="00C71A6B">
            <w:pPr>
              <w:rPr>
                <w:rFonts w:ascii="Arial" w:hAnsi="Arial"/>
                <w:color w:val="004C63"/>
              </w:rPr>
            </w:pPr>
            <w:r w:rsidRPr="00D45843">
              <w:rPr>
                <w:rFonts w:ascii="Arial" w:hAnsi="Arial"/>
                <w:color w:val="004C63"/>
              </w:rPr>
              <w:t>Risk Assessment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B6901E" w14:textId="794BAB44" w:rsidR="00D45843" w:rsidRDefault="00D45843" w:rsidP="00D45843">
            <w:pPr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C3B027" w14:textId="2C447ACD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49BF88" w14:textId="20348E05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458571" w14:textId="625EDCD7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</w:tr>
      <w:tr w:rsidR="00D45843" w:rsidRPr="00277EA8" w14:paraId="537E3F89" w14:textId="77777777" w:rsidTr="00461A67">
        <w:trPr>
          <w:trHeight w:val="56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63B0D4" w14:textId="5398A9F2" w:rsidR="00D45843" w:rsidRPr="00D45843" w:rsidRDefault="00D45843" w:rsidP="00C71A6B">
            <w:pPr>
              <w:rPr>
                <w:rFonts w:ascii="Arial" w:hAnsi="Arial"/>
                <w:color w:val="004C63"/>
              </w:rPr>
            </w:pPr>
            <w:r w:rsidRPr="00D45843">
              <w:rPr>
                <w:rFonts w:ascii="Arial" w:hAnsi="Arial"/>
                <w:color w:val="004C63"/>
              </w:rPr>
              <w:t>Control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836352" w14:textId="32E4EE43" w:rsidR="00D45843" w:rsidRDefault="00D45843" w:rsidP="00D45843">
            <w:pPr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86245F" w14:textId="504983DD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2E2A5A" w14:textId="365A1FDF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1B905F" w14:textId="1F1DAD8A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</w:tr>
      <w:tr w:rsidR="00D45843" w:rsidRPr="00277EA8" w14:paraId="2AC8D7F7" w14:textId="77777777" w:rsidTr="00461A67">
        <w:trPr>
          <w:trHeight w:val="56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B9D4F" w14:textId="2AF2EA7A" w:rsidR="00D45843" w:rsidRPr="00D45843" w:rsidRDefault="00D45843" w:rsidP="00C71A6B">
            <w:pPr>
              <w:rPr>
                <w:rFonts w:ascii="Arial" w:hAnsi="Arial"/>
                <w:color w:val="004C63"/>
              </w:rPr>
            </w:pPr>
            <w:r w:rsidRPr="00D45843">
              <w:rPr>
                <w:rFonts w:ascii="Arial" w:hAnsi="Arial"/>
                <w:color w:val="004C63"/>
              </w:rPr>
              <w:t>Competency, Training &amp; Behaviours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CEAEE6" w14:textId="7008628E" w:rsidR="00D45843" w:rsidRDefault="00D45843" w:rsidP="00D45843">
            <w:pPr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18872B" w14:textId="5553482C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065FC1" w14:textId="04BF6ECF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942E81" w14:textId="2E0B7D6B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</w:tr>
      <w:tr w:rsidR="00D45843" w:rsidRPr="00277EA8" w14:paraId="2818918E" w14:textId="77777777" w:rsidTr="00461A67">
        <w:trPr>
          <w:trHeight w:val="56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4C53C5" w14:textId="37C41F42" w:rsidR="00D45843" w:rsidRPr="00D45843" w:rsidRDefault="00D45843" w:rsidP="00C71A6B">
            <w:pPr>
              <w:rPr>
                <w:rFonts w:ascii="Arial" w:hAnsi="Arial"/>
                <w:color w:val="004C63"/>
              </w:rPr>
            </w:pPr>
            <w:proofErr w:type="spellStart"/>
            <w:r w:rsidRPr="00D45843">
              <w:rPr>
                <w:rFonts w:ascii="Arial" w:hAnsi="Arial"/>
                <w:color w:val="004C63"/>
              </w:rPr>
              <w:t>Programme</w:t>
            </w:r>
            <w:proofErr w:type="spellEnd"/>
            <w:r w:rsidRPr="00D45843">
              <w:rPr>
                <w:rFonts w:ascii="Arial" w:hAnsi="Arial"/>
                <w:color w:val="004C63"/>
              </w:rPr>
              <w:t xml:space="preserve"> Management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367E9E" w14:textId="6C4B1E26" w:rsidR="00D45843" w:rsidRDefault="00D45843" w:rsidP="00D45843">
            <w:pPr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A439E8" w14:textId="0BB3FFB1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4E5032" w14:textId="165F64C8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6782FB" w14:textId="4DA56D76" w:rsidR="00D45843" w:rsidRDefault="00D45843" w:rsidP="00D45843">
            <w:pPr>
              <w:tabs>
                <w:tab w:val="left" w:pos="1040"/>
              </w:tabs>
              <w:jc w:val="center"/>
              <w:rPr>
                <w:rFonts w:ascii="Arial" w:hAnsi="Arial"/>
                <w:color w:val="004C63"/>
              </w:rPr>
            </w:pPr>
            <w:r>
              <w:rPr>
                <w:rFonts w:ascii="Arial" w:hAnsi="Arial"/>
                <w:color w:val="004C63"/>
              </w:rPr>
              <w:t>0</w:t>
            </w:r>
          </w:p>
        </w:tc>
      </w:tr>
    </w:tbl>
    <w:p w14:paraId="6E6DC884" w14:textId="77777777" w:rsidR="00C119AD" w:rsidRPr="000A4515" w:rsidRDefault="00C119AD" w:rsidP="007A25B3">
      <w:pPr>
        <w:rPr>
          <w:rFonts w:ascii="Arial" w:hAnsi="Arial"/>
          <w:sz w:val="18"/>
          <w:szCs w:val="18"/>
        </w:rPr>
      </w:pPr>
    </w:p>
    <w:sectPr w:rsidR="00C119AD" w:rsidRPr="000A4515" w:rsidSect="00D45843">
      <w:type w:val="continuous"/>
      <w:pgSz w:w="11900" w:h="16840"/>
      <w:pgMar w:top="851" w:right="985" w:bottom="1135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0E976" w14:textId="77777777" w:rsidR="005D105F" w:rsidRDefault="005D105F" w:rsidP="00AF2098">
      <w:r>
        <w:separator/>
      </w:r>
    </w:p>
  </w:endnote>
  <w:endnote w:type="continuationSeparator" w:id="0">
    <w:p w14:paraId="207F230E" w14:textId="77777777" w:rsidR="005D105F" w:rsidRDefault="005D105F" w:rsidP="00AF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14276" w14:textId="3D654D66" w:rsidR="00361C05" w:rsidRPr="00AF2098" w:rsidRDefault="00361C05" w:rsidP="00AF2098">
    <w:pPr>
      <w:pStyle w:val="Footer"/>
      <w:jc w:val="right"/>
      <w:rPr>
        <w:rFonts w:ascii="Arial" w:hAnsi="Arial" w:cs="Arial"/>
        <w:b/>
        <w:color w:val="196F88"/>
        <w:sz w:val="20"/>
        <w:szCs w:val="20"/>
      </w:rPr>
    </w:pPr>
    <w:r w:rsidRPr="00AF2098">
      <w:rPr>
        <w:rFonts w:ascii="Arial" w:hAnsi="Arial" w:cs="Arial"/>
        <w:b/>
        <w:color w:val="196F88"/>
        <w:sz w:val="20"/>
        <w:szCs w:val="20"/>
      </w:rPr>
      <w:t>www.breathefreely</w:t>
    </w:r>
    <w:r w:rsidR="003725B3">
      <w:rPr>
        <w:rFonts w:ascii="Arial" w:hAnsi="Arial" w:cs="Arial"/>
        <w:b/>
        <w:color w:val="196F88"/>
        <w:sz w:val="20"/>
        <w:szCs w:val="20"/>
      </w:rPr>
      <w:t>australia</w:t>
    </w:r>
    <w:r w:rsidRPr="00AF2098">
      <w:rPr>
        <w:rFonts w:ascii="Arial" w:hAnsi="Arial" w:cs="Arial"/>
        <w:b/>
        <w:color w:val="196F88"/>
        <w:sz w:val="20"/>
        <w:szCs w:val="20"/>
      </w:rPr>
      <w:t>.org.</w:t>
    </w:r>
    <w:r w:rsidR="003725B3">
      <w:rPr>
        <w:rFonts w:ascii="Arial" w:hAnsi="Arial" w:cs="Arial"/>
        <w:b/>
        <w:color w:val="196F88"/>
        <w:sz w:val="20"/>
        <w:szCs w:val="20"/>
      </w:rPr>
      <w:t>a</w:t>
    </w:r>
    <w:r w:rsidRPr="00AF2098">
      <w:rPr>
        <w:rFonts w:ascii="Arial" w:hAnsi="Arial" w:cs="Arial"/>
        <w:b/>
        <w:color w:val="196F88"/>
        <w:sz w:val="20"/>
        <w:szCs w:val="20"/>
      </w:rPr>
      <w:t>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4E3B3" w14:textId="77777777" w:rsidR="005D105F" w:rsidRDefault="005D105F" w:rsidP="00AF2098">
      <w:r>
        <w:separator/>
      </w:r>
    </w:p>
  </w:footnote>
  <w:footnote w:type="continuationSeparator" w:id="0">
    <w:p w14:paraId="17AF30D1" w14:textId="77777777" w:rsidR="005D105F" w:rsidRDefault="005D105F" w:rsidP="00AF2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B4E9C"/>
    <w:multiLevelType w:val="hybridMultilevel"/>
    <w:tmpl w:val="D5C22552"/>
    <w:lvl w:ilvl="0" w:tplc="0409000F">
      <w:start w:val="1"/>
      <w:numFmt w:val="decimal"/>
      <w:lvlText w:val="%1."/>
      <w:lvlJc w:val="left"/>
      <w:pPr>
        <w:ind w:left="-131" w:hanging="360"/>
      </w:pPr>
    </w:lvl>
    <w:lvl w:ilvl="1" w:tplc="04090019" w:tentative="1">
      <w:start w:val="1"/>
      <w:numFmt w:val="lowerLetter"/>
      <w:lvlText w:val="%2."/>
      <w:lvlJc w:val="left"/>
      <w:pPr>
        <w:ind w:left="589" w:hanging="360"/>
      </w:pPr>
    </w:lvl>
    <w:lvl w:ilvl="2" w:tplc="0409001B" w:tentative="1">
      <w:start w:val="1"/>
      <w:numFmt w:val="lowerRoman"/>
      <w:lvlText w:val="%3."/>
      <w:lvlJc w:val="right"/>
      <w:pPr>
        <w:ind w:left="1309" w:hanging="180"/>
      </w:pPr>
    </w:lvl>
    <w:lvl w:ilvl="3" w:tplc="0409000F" w:tentative="1">
      <w:start w:val="1"/>
      <w:numFmt w:val="decimal"/>
      <w:lvlText w:val="%4."/>
      <w:lvlJc w:val="left"/>
      <w:pPr>
        <w:ind w:left="2029" w:hanging="360"/>
      </w:pPr>
    </w:lvl>
    <w:lvl w:ilvl="4" w:tplc="04090019" w:tentative="1">
      <w:start w:val="1"/>
      <w:numFmt w:val="lowerLetter"/>
      <w:lvlText w:val="%5."/>
      <w:lvlJc w:val="left"/>
      <w:pPr>
        <w:ind w:left="2749" w:hanging="360"/>
      </w:pPr>
    </w:lvl>
    <w:lvl w:ilvl="5" w:tplc="0409001B" w:tentative="1">
      <w:start w:val="1"/>
      <w:numFmt w:val="lowerRoman"/>
      <w:lvlText w:val="%6."/>
      <w:lvlJc w:val="right"/>
      <w:pPr>
        <w:ind w:left="3469" w:hanging="180"/>
      </w:pPr>
    </w:lvl>
    <w:lvl w:ilvl="6" w:tplc="0409000F" w:tentative="1">
      <w:start w:val="1"/>
      <w:numFmt w:val="decimal"/>
      <w:lvlText w:val="%7."/>
      <w:lvlJc w:val="left"/>
      <w:pPr>
        <w:ind w:left="4189" w:hanging="360"/>
      </w:pPr>
    </w:lvl>
    <w:lvl w:ilvl="7" w:tplc="04090019" w:tentative="1">
      <w:start w:val="1"/>
      <w:numFmt w:val="lowerLetter"/>
      <w:lvlText w:val="%8."/>
      <w:lvlJc w:val="left"/>
      <w:pPr>
        <w:ind w:left="4909" w:hanging="360"/>
      </w:pPr>
    </w:lvl>
    <w:lvl w:ilvl="8" w:tplc="040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" w15:restartNumberingAfterBreak="0">
    <w:nsid w:val="4FD61454"/>
    <w:multiLevelType w:val="hybridMultilevel"/>
    <w:tmpl w:val="3C529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5730402"/>
    <w:multiLevelType w:val="hybridMultilevel"/>
    <w:tmpl w:val="FB44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944F2"/>
    <w:multiLevelType w:val="hybridMultilevel"/>
    <w:tmpl w:val="28E2EF5C"/>
    <w:lvl w:ilvl="0" w:tplc="084E0110">
      <w:start w:val="1"/>
      <w:numFmt w:val="none"/>
      <w:lvlText w:val="1"/>
      <w:lvlJc w:val="left"/>
      <w:pPr>
        <w:ind w:left="720" w:hanging="5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515"/>
    <w:rsid w:val="000A4515"/>
    <w:rsid w:val="000B2587"/>
    <w:rsid w:val="00277EA8"/>
    <w:rsid w:val="00361C05"/>
    <w:rsid w:val="003725B3"/>
    <w:rsid w:val="00461A67"/>
    <w:rsid w:val="004A7F8B"/>
    <w:rsid w:val="00525950"/>
    <w:rsid w:val="005D105F"/>
    <w:rsid w:val="006367DF"/>
    <w:rsid w:val="0065651B"/>
    <w:rsid w:val="00687CDE"/>
    <w:rsid w:val="007A25B3"/>
    <w:rsid w:val="00834727"/>
    <w:rsid w:val="009B3638"/>
    <w:rsid w:val="00AF2098"/>
    <w:rsid w:val="00B10736"/>
    <w:rsid w:val="00BF5C2F"/>
    <w:rsid w:val="00C119AD"/>
    <w:rsid w:val="00C71A6B"/>
    <w:rsid w:val="00C80B82"/>
    <w:rsid w:val="00D45843"/>
    <w:rsid w:val="00D4723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3580F"/>
  <w15:docId w15:val="{B8469A06-F224-43FC-B9B0-14146283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20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098"/>
  </w:style>
  <w:style w:type="paragraph" w:styleId="Footer">
    <w:name w:val="footer"/>
    <w:basedOn w:val="Normal"/>
    <w:link w:val="Foot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098"/>
  </w:style>
  <w:style w:type="paragraph" w:styleId="BalloonText">
    <w:name w:val="Balloon Text"/>
    <w:basedOn w:val="Normal"/>
    <w:link w:val="BalloonTextChar"/>
    <w:uiPriority w:val="99"/>
    <w:semiHidden/>
    <w:unhideWhenUsed/>
    <w:rsid w:val="00AF20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09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A38EA2-0AC8-44B0-880F-0E139F352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factor design associates ltd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bezzano-griffiths</dc:creator>
  <cp:keywords/>
  <dc:description/>
  <cp:lastModifiedBy>Sharann Johnson</cp:lastModifiedBy>
  <cp:revision>2</cp:revision>
  <dcterms:created xsi:type="dcterms:W3CDTF">2019-05-09T04:53:00Z</dcterms:created>
  <dcterms:modified xsi:type="dcterms:W3CDTF">2019-05-09T04:53:00Z</dcterms:modified>
</cp:coreProperties>
</file>